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DE" w:rsidRPr="000B43DE" w:rsidRDefault="000B43DE" w:rsidP="000B43DE">
      <w:pPr>
        <w:pStyle w:val="a3"/>
        <w:shd w:val="clear" w:color="auto" w:fill="FFFFFF"/>
        <w:spacing w:beforeLines="100" w:beforeAutospacing="0" w:afterLines="100" w:afterAutospacing="0"/>
        <w:jc w:val="center"/>
        <w:rPr>
          <w:rFonts w:ascii="黑体" w:eastAsia="黑体" w:hAnsi="黑体"/>
          <w:color w:val="252525"/>
          <w:sz w:val="44"/>
          <w:szCs w:val="44"/>
        </w:rPr>
      </w:pPr>
      <w:r w:rsidRPr="000B43DE">
        <w:rPr>
          <w:rStyle w:val="a4"/>
          <w:rFonts w:ascii="黑体" w:eastAsia="黑体" w:hAnsi="黑体" w:hint="eastAsia"/>
          <w:color w:val="000000"/>
          <w:sz w:val="44"/>
          <w:szCs w:val="44"/>
        </w:rPr>
        <w:t>江苏省高等学校安全管理规定</w:t>
      </w:r>
    </w:p>
    <w:p w:rsidR="000B43DE" w:rsidRPr="000B43DE" w:rsidRDefault="000B43DE" w:rsidP="000B43DE">
      <w:pPr>
        <w:pStyle w:val="a3"/>
        <w:shd w:val="clear" w:color="auto" w:fill="FFFFFF"/>
        <w:spacing w:beforeLines="100" w:beforeAutospacing="0" w:afterLines="100" w:afterAutospacing="0" w:line="480" w:lineRule="exact"/>
        <w:jc w:val="center"/>
        <w:rPr>
          <w:rFonts w:ascii="仿宋" w:eastAsia="仿宋" w:hAnsi="仿宋" w:hint="eastAsia"/>
          <w:color w:val="252525"/>
        </w:rPr>
      </w:pPr>
      <w:r w:rsidRPr="000B43DE">
        <w:rPr>
          <w:rStyle w:val="a4"/>
          <w:rFonts w:ascii="仿宋" w:eastAsia="仿宋" w:hAnsi="仿宋" w:hint="eastAsia"/>
          <w:color w:val="000000"/>
        </w:rPr>
        <w:t>第一章</w:t>
      </w:r>
      <w:r>
        <w:rPr>
          <w:rStyle w:val="a4"/>
          <w:rFonts w:ascii="仿宋" w:eastAsia="仿宋" w:hAnsi="仿宋" w:hint="eastAsia"/>
          <w:color w:val="000000"/>
        </w:rPr>
        <w:t xml:space="preserve">  </w:t>
      </w:r>
      <w:r w:rsidRPr="000B43DE">
        <w:rPr>
          <w:rStyle w:val="a4"/>
          <w:rFonts w:ascii="仿宋" w:eastAsia="仿宋" w:hAnsi="仿宋" w:hint="eastAsia"/>
          <w:color w:val="000000"/>
        </w:rPr>
        <w:t>总则</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第一条</w:t>
      </w:r>
      <w:r>
        <w:rPr>
          <w:rFonts w:ascii="仿宋" w:eastAsia="仿宋" w:hAnsi="仿宋" w:hint="eastAsia"/>
          <w:color w:val="000000"/>
        </w:rPr>
        <w:t xml:space="preserve"> </w:t>
      </w:r>
      <w:r w:rsidRPr="000B43DE">
        <w:rPr>
          <w:rFonts w:ascii="仿宋" w:eastAsia="仿宋" w:hAnsi="仿宋" w:hint="eastAsia"/>
          <w:color w:val="000000"/>
        </w:rPr>
        <w:t>为规范高等学校（以下简称</w:t>
      </w:r>
      <w:r w:rsidRPr="000B43DE">
        <w:rPr>
          <w:rFonts w:ascii="仿宋" w:eastAsia="仿宋" w:hAnsi="仿宋" w:hint="eastAsia"/>
          <w:color w:val="252525"/>
        </w:rPr>
        <w:t>“</w:t>
      </w:r>
      <w:r w:rsidRPr="000B43DE">
        <w:rPr>
          <w:rFonts w:ascii="仿宋" w:eastAsia="仿宋" w:hAnsi="仿宋" w:hint="eastAsia"/>
          <w:color w:val="000000"/>
        </w:rPr>
        <w:t>高校</w:t>
      </w:r>
      <w:r w:rsidRPr="000B43DE">
        <w:rPr>
          <w:rFonts w:ascii="仿宋" w:eastAsia="仿宋" w:hAnsi="仿宋" w:hint="eastAsia"/>
          <w:color w:val="252525"/>
        </w:rPr>
        <w:t>”</w:t>
      </w:r>
      <w:r w:rsidRPr="000B43DE">
        <w:rPr>
          <w:rFonts w:ascii="仿宋" w:eastAsia="仿宋" w:hAnsi="仿宋" w:hint="eastAsia"/>
          <w:color w:val="000000"/>
        </w:rPr>
        <w:t>）安全管理工作，保护师生员工人身安全、财产安全和学校公共财产安全，维护高校安全稳定和校园正常秩序，根据有关法律、法规、规章，结合本省高校实际，制定本规定。</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第二条</w:t>
      </w:r>
      <w:r>
        <w:rPr>
          <w:rFonts w:ascii="仿宋" w:eastAsia="仿宋" w:hAnsi="仿宋" w:hint="eastAsia"/>
          <w:color w:val="000000"/>
        </w:rPr>
        <w:t xml:space="preserve"> </w:t>
      </w:r>
      <w:r w:rsidRPr="000B43DE">
        <w:rPr>
          <w:rFonts w:ascii="仿宋" w:eastAsia="仿宋" w:hAnsi="仿宋" w:hint="eastAsia"/>
          <w:color w:val="000000"/>
        </w:rPr>
        <w:t>本省行政区域内全日制普通高校和成人高校适用本规定。</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第三条</w:t>
      </w:r>
      <w:r>
        <w:rPr>
          <w:rFonts w:ascii="仿宋" w:eastAsia="仿宋" w:hAnsi="仿宋" w:hint="eastAsia"/>
          <w:color w:val="000000"/>
        </w:rPr>
        <w:t xml:space="preserve"> </w:t>
      </w:r>
      <w:r w:rsidRPr="000B43DE">
        <w:rPr>
          <w:rFonts w:ascii="仿宋" w:eastAsia="仿宋" w:hAnsi="仿宋" w:hint="eastAsia"/>
          <w:color w:val="000000"/>
        </w:rPr>
        <w:t>高校安全管理包括校园内部及学校组织校外活动的安全管理。</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第四条</w:t>
      </w:r>
      <w:r>
        <w:rPr>
          <w:rFonts w:ascii="仿宋" w:eastAsia="仿宋" w:hAnsi="仿宋" w:hint="eastAsia"/>
          <w:color w:val="000000"/>
        </w:rPr>
        <w:t xml:space="preserve"> </w:t>
      </w:r>
      <w:r w:rsidRPr="000B43DE">
        <w:rPr>
          <w:rFonts w:ascii="仿宋" w:eastAsia="仿宋" w:hAnsi="仿宋" w:hint="eastAsia"/>
          <w:color w:val="000000"/>
        </w:rPr>
        <w:t>高校安全管理工作贯彻预防为主、单位负责、突出重点、保障安全的方针，遵循</w:t>
      </w:r>
      <w:r w:rsidRPr="000B43DE">
        <w:rPr>
          <w:rFonts w:ascii="仿宋" w:eastAsia="仿宋" w:hAnsi="仿宋" w:hint="eastAsia"/>
          <w:color w:val="252525"/>
        </w:rPr>
        <w:t>“</w:t>
      </w:r>
      <w:r w:rsidRPr="000B43DE">
        <w:rPr>
          <w:rFonts w:ascii="仿宋" w:eastAsia="仿宋" w:hAnsi="仿宋" w:hint="eastAsia"/>
          <w:color w:val="000000"/>
        </w:rPr>
        <w:t>谁主管、谁负责，谁举办、谁负责</w:t>
      </w:r>
      <w:r w:rsidRPr="000B43DE">
        <w:rPr>
          <w:rFonts w:ascii="仿宋" w:eastAsia="仿宋" w:hAnsi="仿宋" w:hint="eastAsia"/>
          <w:color w:val="252525"/>
        </w:rPr>
        <w:t>”</w:t>
      </w:r>
      <w:r w:rsidRPr="000B43DE">
        <w:rPr>
          <w:rFonts w:ascii="仿宋" w:eastAsia="仿宋" w:hAnsi="仿宋" w:hint="eastAsia"/>
          <w:color w:val="000000"/>
        </w:rPr>
        <w:t>的原则。</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第五条</w:t>
      </w:r>
      <w:r>
        <w:rPr>
          <w:rFonts w:ascii="仿宋" w:eastAsia="仿宋" w:hAnsi="仿宋" w:hint="eastAsia"/>
          <w:color w:val="000000"/>
        </w:rPr>
        <w:t xml:space="preserve"> </w:t>
      </w:r>
      <w:r w:rsidRPr="000B43DE">
        <w:rPr>
          <w:rFonts w:ascii="仿宋" w:eastAsia="仿宋" w:hAnsi="仿宋" w:hint="eastAsia"/>
          <w:color w:val="000000"/>
        </w:rPr>
        <w:t>高校安全管理工作接受教育主管部门、公安机关的指导和监督。</w:t>
      </w:r>
    </w:p>
    <w:p w:rsidR="000B43DE" w:rsidRPr="000B43DE" w:rsidRDefault="000B43DE" w:rsidP="000B43DE">
      <w:pPr>
        <w:pStyle w:val="a3"/>
        <w:shd w:val="clear" w:color="auto" w:fill="FFFFFF"/>
        <w:spacing w:beforeLines="100" w:beforeAutospacing="0" w:afterLines="100" w:afterAutospacing="0" w:line="480" w:lineRule="exact"/>
        <w:jc w:val="center"/>
        <w:rPr>
          <w:rStyle w:val="a4"/>
          <w:rFonts w:hint="eastAsia"/>
          <w:color w:val="000000"/>
        </w:rPr>
      </w:pPr>
      <w:r w:rsidRPr="000B43DE">
        <w:rPr>
          <w:rStyle w:val="a4"/>
          <w:rFonts w:hint="eastAsia"/>
        </w:rPr>
        <w:t xml:space="preserve">　</w:t>
      </w:r>
      <w:r w:rsidRPr="000B43DE">
        <w:rPr>
          <w:rStyle w:val="a4"/>
          <w:rFonts w:ascii="仿宋" w:eastAsia="仿宋" w:hAnsi="仿宋" w:hint="eastAsia"/>
          <w:color w:val="000000"/>
        </w:rPr>
        <w:t xml:space="preserve">　第二章</w:t>
      </w:r>
      <w:r>
        <w:rPr>
          <w:rStyle w:val="a4"/>
          <w:rFonts w:ascii="仿宋" w:eastAsia="仿宋" w:hAnsi="仿宋" w:hint="eastAsia"/>
          <w:color w:val="000000"/>
        </w:rPr>
        <w:t xml:space="preserve">  </w:t>
      </w:r>
      <w:r w:rsidRPr="000B43DE">
        <w:rPr>
          <w:rStyle w:val="a4"/>
          <w:rFonts w:ascii="仿宋" w:eastAsia="仿宋" w:hAnsi="仿宋" w:hint="eastAsia"/>
          <w:color w:val="000000"/>
        </w:rPr>
        <w:t>任务与职责</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第六条</w:t>
      </w:r>
      <w:r>
        <w:rPr>
          <w:rFonts w:ascii="仿宋" w:eastAsia="仿宋" w:hAnsi="仿宋" w:hint="eastAsia"/>
          <w:color w:val="000000"/>
        </w:rPr>
        <w:t xml:space="preserve"> </w:t>
      </w:r>
      <w:r w:rsidRPr="000B43DE">
        <w:rPr>
          <w:rFonts w:ascii="仿宋" w:eastAsia="仿宋" w:hAnsi="仿宋" w:hint="eastAsia"/>
          <w:color w:val="000000"/>
        </w:rPr>
        <w:t>高校安全管理包括下列任务：</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（一）开展安全教育。普及安全知识，增强师生员工的法制观念、安全意识和防范能力。对学生的安全教育应纳入教学计划并记学分。</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二）维护校园稳定。严防境内外敌对势力、非法宗教势力、民族分裂势力等对高校的渗透、煽动和破坏活动；及时处置各种不安定事端和突发性事件；协助国家安全、公安机关调查与处置危害国家安全的行为；调解处理内部矛盾纠纷，维护校园安全稳定。</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三）严格安全管理。建立健全安全管理责任制和治安、消防、交通、信息网络、公共卫生等安全管理制度，落实安全管理措施，消除各种安全隐患，防止发生各类案件或事故。完善突发事件处置预案，果断及时地处理影响校园安全稳定的突发事件。</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（四）协助查处案件。及时向公安机关和教育主管部门报告校内及与学校有关的刑事、治安案件、安全事故和其他严重危及校园安全的情况；保护发案现场</w:t>
      </w:r>
      <w:r w:rsidRPr="000B43DE">
        <w:rPr>
          <w:rFonts w:ascii="仿宋" w:eastAsia="仿宋" w:hAnsi="仿宋" w:hint="eastAsia"/>
          <w:color w:val="000000"/>
        </w:rPr>
        <w:lastRenderedPageBreak/>
        <w:t>并协助公安机关查破校内发生的刑事案件和治安案件；对校内有轻微违法行为但尚未构成犯罪的人员进行帮助、教育。</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（五）参与综合治理。参加所在地区组织的社会管理综合治理工作，维护校园及周边秩序。</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（六）完成其他安全管理任务。</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第七条</w:t>
      </w:r>
      <w:r>
        <w:rPr>
          <w:rFonts w:ascii="仿宋" w:eastAsia="仿宋" w:hAnsi="仿宋" w:hint="eastAsia"/>
          <w:color w:val="000000"/>
        </w:rPr>
        <w:t xml:space="preserve"> </w:t>
      </w:r>
      <w:r w:rsidRPr="000B43DE">
        <w:rPr>
          <w:rFonts w:ascii="仿宋" w:eastAsia="仿宋" w:hAnsi="仿宋" w:hint="eastAsia"/>
          <w:color w:val="000000"/>
        </w:rPr>
        <w:t>高校应当履行下列安全管理职责：</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（一）高校安全管理工作实行党委领导、校长负责。高校主要负责人为第一责任人，依照有关法律法规，组织领导高校安全管理工作，完善组织机构，健全管理制度，提供条件保障。</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（二）分管校领导为直接责任人，组织实施高校安全管理工作；其他校领导实行</w:t>
      </w:r>
      <w:r w:rsidRPr="000B43DE">
        <w:rPr>
          <w:rFonts w:ascii="仿宋" w:eastAsia="仿宋" w:hAnsi="仿宋" w:hint="eastAsia"/>
          <w:color w:val="252525"/>
        </w:rPr>
        <w:t>“</w:t>
      </w:r>
      <w:r w:rsidRPr="000B43DE">
        <w:rPr>
          <w:rFonts w:ascii="仿宋" w:eastAsia="仿宋" w:hAnsi="仿宋" w:hint="eastAsia"/>
          <w:color w:val="000000"/>
        </w:rPr>
        <w:t>一岗双职</w:t>
      </w:r>
      <w:r w:rsidRPr="000B43DE">
        <w:rPr>
          <w:rFonts w:ascii="仿宋" w:eastAsia="仿宋" w:hAnsi="仿宋" w:hint="eastAsia"/>
          <w:color w:val="252525"/>
        </w:rPr>
        <w:t>”</w:t>
      </w:r>
      <w:r w:rsidRPr="000B43DE">
        <w:rPr>
          <w:rFonts w:ascii="仿宋" w:eastAsia="仿宋" w:hAnsi="仿宋" w:hint="eastAsia"/>
          <w:color w:val="000000"/>
        </w:rPr>
        <w:t>，负责分管工作范围内的安全管理工作。</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（三）安全管理职能部门具体落实高校安全管理工作。</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w:t>
      </w:r>
      <w:r w:rsidRPr="000B43DE">
        <w:rPr>
          <w:rFonts w:ascii="仿宋" w:eastAsia="仿宋" w:hAnsi="仿宋" w:hint="eastAsia"/>
          <w:color w:val="252525"/>
        </w:rPr>
        <w:t>1.</w:t>
      </w:r>
      <w:r w:rsidRPr="000B43DE">
        <w:rPr>
          <w:rFonts w:ascii="仿宋" w:eastAsia="仿宋" w:hAnsi="仿宋" w:hint="eastAsia"/>
          <w:color w:val="000000"/>
        </w:rPr>
        <w:t>制定高校安全管理制度，监督检查安全管理责任制的落实；</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w:t>
      </w:r>
      <w:r w:rsidRPr="000B43DE">
        <w:rPr>
          <w:rFonts w:ascii="仿宋" w:eastAsia="仿宋" w:hAnsi="仿宋" w:hint="eastAsia"/>
          <w:color w:val="252525"/>
        </w:rPr>
        <w:t>2.</w:t>
      </w:r>
      <w:r w:rsidRPr="000B43DE">
        <w:rPr>
          <w:rFonts w:ascii="仿宋" w:eastAsia="仿宋" w:hAnsi="仿宋" w:hint="eastAsia"/>
          <w:color w:val="000000"/>
        </w:rPr>
        <w:t>组织开展安全教育，制定各种应急预案并定期组织演练；</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w:t>
      </w:r>
      <w:r w:rsidRPr="000B43DE">
        <w:rPr>
          <w:rFonts w:ascii="仿宋" w:eastAsia="仿宋" w:hAnsi="仿宋" w:hint="eastAsia"/>
          <w:color w:val="252525"/>
        </w:rPr>
        <w:t>3.</w:t>
      </w:r>
      <w:r w:rsidRPr="000B43DE">
        <w:rPr>
          <w:rFonts w:ascii="仿宋" w:eastAsia="仿宋" w:hAnsi="仿宋" w:hint="eastAsia"/>
          <w:color w:val="000000"/>
        </w:rPr>
        <w:t>确定治安、消防保卫重要部位，落实安全管理措施，监督检查安全防范设施的建设、使用、管理和维护；</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w:t>
      </w:r>
      <w:r w:rsidRPr="000B43DE">
        <w:rPr>
          <w:rFonts w:ascii="仿宋" w:eastAsia="仿宋" w:hAnsi="仿宋" w:hint="eastAsia"/>
          <w:color w:val="252525"/>
        </w:rPr>
        <w:t>4.</w:t>
      </w:r>
      <w:r w:rsidRPr="000B43DE">
        <w:rPr>
          <w:rFonts w:ascii="仿宋" w:eastAsia="仿宋" w:hAnsi="仿宋" w:hint="eastAsia"/>
          <w:color w:val="000000"/>
        </w:rPr>
        <w:t>负责校园安全巡逻检查和保安队伍管理，监督指导物业部门做好安全管理工作；</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w:t>
      </w:r>
      <w:r w:rsidRPr="000B43DE">
        <w:rPr>
          <w:rFonts w:ascii="仿宋" w:eastAsia="仿宋" w:hAnsi="仿宋" w:hint="eastAsia"/>
          <w:color w:val="252525"/>
        </w:rPr>
        <w:t>5.</w:t>
      </w:r>
      <w:r w:rsidRPr="000B43DE">
        <w:rPr>
          <w:rFonts w:ascii="仿宋" w:eastAsia="仿宋" w:hAnsi="仿宋" w:hint="eastAsia"/>
          <w:color w:val="000000"/>
        </w:rPr>
        <w:t>维护校园稳定和治安秩序，依法制止违法行为，配合公安机关做好校内及与学校有关案件、事故的侦查、处置工作。</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w:t>
      </w:r>
      <w:r w:rsidRPr="000B43DE">
        <w:rPr>
          <w:rFonts w:ascii="仿宋" w:eastAsia="仿宋" w:hAnsi="仿宋" w:hint="eastAsia"/>
          <w:color w:val="252525"/>
        </w:rPr>
        <w:t>6.</w:t>
      </w:r>
      <w:r w:rsidRPr="000B43DE">
        <w:rPr>
          <w:rFonts w:ascii="仿宋" w:eastAsia="仿宋" w:hAnsi="仿宋" w:hint="eastAsia"/>
          <w:color w:val="000000"/>
        </w:rPr>
        <w:t>会同学校信息主管部门按规定及时报送学校安全信息。</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w:t>
      </w:r>
      <w:r w:rsidRPr="000B43DE">
        <w:rPr>
          <w:rFonts w:ascii="仿宋" w:eastAsia="仿宋" w:hAnsi="仿宋" w:hint="eastAsia"/>
          <w:color w:val="252525"/>
        </w:rPr>
        <w:t>7.</w:t>
      </w:r>
      <w:r w:rsidRPr="000B43DE">
        <w:rPr>
          <w:rFonts w:ascii="仿宋" w:eastAsia="仿宋" w:hAnsi="仿宋" w:hint="eastAsia"/>
          <w:color w:val="000000"/>
        </w:rPr>
        <w:t>制定重大活动的安全方案，依法报批，经同意后组织实施。</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（四）高校下属单位</w:t>
      </w:r>
      <w:r w:rsidRPr="000B43DE">
        <w:rPr>
          <w:rFonts w:ascii="仿宋" w:eastAsia="仿宋" w:hAnsi="仿宋" w:hint="eastAsia"/>
          <w:color w:val="252525"/>
        </w:rPr>
        <w:t>(</w:t>
      </w:r>
      <w:r w:rsidRPr="000B43DE">
        <w:rPr>
          <w:rFonts w:ascii="仿宋" w:eastAsia="仿宋" w:hAnsi="仿宋" w:hint="eastAsia"/>
          <w:color w:val="000000"/>
        </w:rPr>
        <w:t>部门</w:t>
      </w:r>
      <w:r w:rsidRPr="000B43DE">
        <w:rPr>
          <w:rFonts w:ascii="仿宋" w:eastAsia="仿宋" w:hAnsi="仿宋" w:hint="eastAsia"/>
          <w:color w:val="252525"/>
        </w:rPr>
        <w:t>)</w:t>
      </w:r>
      <w:r w:rsidRPr="000B43DE">
        <w:rPr>
          <w:rFonts w:ascii="仿宋" w:eastAsia="仿宋" w:hAnsi="仿宋" w:hint="eastAsia"/>
          <w:color w:val="000000"/>
        </w:rPr>
        <w:t>和其他驻</w:t>
      </w:r>
      <w:proofErr w:type="gramStart"/>
      <w:r w:rsidRPr="000B43DE">
        <w:rPr>
          <w:rFonts w:ascii="仿宋" w:eastAsia="仿宋" w:hAnsi="仿宋" w:hint="eastAsia"/>
          <w:color w:val="000000"/>
        </w:rPr>
        <w:t>校单位</w:t>
      </w:r>
      <w:proofErr w:type="gramEnd"/>
      <w:r w:rsidRPr="000B43DE">
        <w:rPr>
          <w:rFonts w:ascii="仿宋" w:eastAsia="仿宋" w:hAnsi="仿宋" w:hint="eastAsia"/>
          <w:color w:val="000000"/>
        </w:rPr>
        <w:t>的主要负责人，是本单位</w:t>
      </w:r>
      <w:r w:rsidRPr="000B43DE">
        <w:rPr>
          <w:rFonts w:ascii="仿宋" w:eastAsia="仿宋" w:hAnsi="仿宋" w:hint="eastAsia"/>
          <w:color w:val="252525"/>
        </w:rPr>
        <w:t>(</w:t>
      </w:r>
      <w:r w:rsidRPr="000B43DE">
        <w:rPr>
          <w:rFonts w:ascii="仿宋" w:eastAsia="仿宋" w:hAnsi="仿宋" w:hint="eastAsia"/>
          <w:color w:val="000000"/>
        </w:rPr>
        <w:t>部门</w:t>
      </w:r>
      <w:r w:rsidRPr="000B43DE">
        <w:rPr>
          <w:rFonts w:ascii="仿宋" w:eastAsia="仿宋" w:hAnsi="仿宋" w:hint="eastAsia"/>
          <w:color w:val="252525"/>
        </w:rPr>
        <w:t>)</w:t>
      </w:r>
      <w:r w:rsidRPr="000B43DE">
        <w:rPr>
          <w:rFonts w:ascii="仿宋" w:eastAsia="仿宋" w:hAnsi="仿宋" w:hint="eastAsia"/>
          <w:color w:val="000000"/>
        </w:rPr>
        <w:t>安全管理第一责任人，负责落实学校各项安全管理规定和要求。</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第八条</w:t>
      </w:r>
      <w:r>
        <w:rPr>
          <w:rFonts w:ascii="仿宋" w:eastAsia="仿宋" w:hAnsi="仿宋" w:hint="eastAsia"/>
          <w:color w:val="000000"/>
        </w:rPr>
        <w:t xml:space="preserve"> </w:t>
      </w:r>
      <w:r w:rsidRPr="000B43DE">
        <w:rPr>
          <w:rFonts w:ascii="仿宋" w:eastAsia="仿宋" w:hAnsi="仿宋" w:hint="eastAsia"/>
          <w:color w:val="000000"/>
        </w:rPr>
        <w:t>教育行政部门应当履行下列安全管理职责：</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（一）掌握高校安全工作情况，制定高校安全工作目标，督促高校落实各项安全管理规定；</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（二）建立安全工作责任制和责任追究制，对高校安全管理工作进行检查督促、考评奖惩；</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lastRenderedPageBreak/>
        <w:t xml:space="preserve">　　（三）指导高校开展安全教育培训；</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（四）指导高校制定安全应急预案，有效防范和妥善处置安全事故或突发事件；</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（五）汇总学校安全信息；</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（六）协调相关职能部门共同做好学校及周边综合治理工作。</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第九条</w:t>
      </w:r>
      <w:r>
        <w:rPr>
          <w:rFonts w:ascii="仿宋" w:eastAsia="仿宋" w:hAnsi="仿宋" w:hint="eastAsia"/>
          <w:color w:val="000000"/>
        </w:rPr>
        <w:t xml:space="preserve"> </w:t>
      </w:r>
      <w:r w:rsidRPr="000B43DE">
        <w:rPr>
          <w:rFonts w:ascii="仿宋" w:eastAsia="仿宋" w:hAnsi="仿宋" w:hint="eastAsia"/>
          <w:color w:val="000000"/>
        </w:rPr>
        <w:t>公安机关应当履行下列职责：</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（一）掌握高校及周边安全稳定情况，及时依法查处扰乱校园及周边秩序、侵害学校和师生员工安全的违法犯罪行为；</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（二）依法监督检查高校内部稳定、治安、消防、交通、信息网络、外事等安全管理工作，落实安全防范措施，督促整改安全隐患；</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（三）指导并协助高校处理校园安全事故或突发事件。</w:t>
      </w:r>
    </w:p>
    <w:p w:rsidR="000B43DE" w:rsidRPr="000B43DE" w:rsidRDefault="000B43DE" w:rsidP="000B43DE">
      <w:pPr>
        <w:pStyle w:val="a3"/>
        <w:shd w:val="clear" w:color="auto" w:fill="FFFFFF"/>
        <w:spacing w:beforeLines="100" w:beforeAutospacing="0" w:afterLines="100" w:afterAutospacing="0" w:line="480" w:lineRule="exact"/>
        <w:jc w:val="center"/>
        <w:rPr>
          <w:rFonts w:ascii="仿宋" w:eastAsia="仿宋" w:hAnsi="仿宋" w:hint="eastAsia"/>
          <w:color w:val="252525"/>
        </w:rPr>
      </w:pPr>
      <w:r w:rsidRPr="000B43DE">
        <w:rPr>
          <w:rFonts w:ascii="仿宋" w:eastAsia="仿宋" w:hAnsi="仿宋" w:hint="eastAsia"/>
          <w:color w:val="000000"/>
        </w:rPr>
        <w:t xml:space="preserve">　　</w:t>
      </w:r>
      <w:r w:rsidRPr="000B43DE">
        <w:rPr>
          <w:rStyle w:val="a4"/>
          <w:rFonts w:hint="eastAsia"/>
        </w:rPr>
        <w:t>第三章</w:t>
      </w:r>
      <w:r>
        <w:rPr>
          <w:rStyle w:val="a4"/>
          <w:rFonts w:hint="eastAsia"/>
        </w:rPr>
        <w:t xml:space="preserve">  </w:t>
      </w:r>
      <w:r w:rsidRPr="000B43DE">
        <w:rPr>
          <w:rStyle w:val="a4"/>
          <w:rFonts w:hint="eastAsia"/>
        </w:rPr>
        <w:t>机构设置与保障</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第十条</w:t>
      </w:r>
      <w:r>
        <w:rPr>
          <w:rFonts w:ascii="仿宋" w:eastAsia="仿宋" w:hAnsi="仿宋" w:hint="eastAsia"/>
          <w:color w:val="000000"/>
        </w:rPr>
        <w:t xml:space="preserve"> </w:t>
      </w:r>
      <w:r w:rsidRPr="000B43DE">
        <w:rPr>
          <w:rFonts w:ascii="仿宋" w:eastAsia="仿宋" w:hAnsi="仿宋" w:hint="eastAsia"/>
          <w:color w:val="000000"/>
        </w:rPr>
        <w:t>高校应当建立健全维护校园稳定、社会管理综合治理、消防、信息网络安全管理等工作领导机构和办事机构，负责组织、协调校内有关部门和单位共同做好维护学校安全稳定工作。</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第十一条</w:t>
      </w:r>
      <w:r>
        <w:rPr>
          <w:rFonts w:ascii="仿宋" w:eastAsia="仿宋" w:hAnsi="仿宋" w:hint="eastAsia"/>
          <w:color w:val="000000"/>
        </w:rPr>
        <w:t xml:space="preserve"> </w:t>
      </w:r>
      <w:r w:rsidRPr="000B43DE">
        <w:rPr>
          <w:rFonts w:ascii="仿宋" w:eastAsia="仿宋" w:hAnsi="仿宋" w:hint="eastAsia"/>
          <w:color w:val="000000"/>
        </w:rPr>
        <w:t>高校应当独立设置安全管理部门，依照法律、法规和高校管理制度，履行校园安全管理职能。学校主要负责人、直接责任人和安全管理部门主要负责人变更，报教育行政部门备案。</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第十二条</w:t>
      </w:r>
      <w:r>
        <w:rPr>
          <w:rFonts w:ascii="仿宋" w:eastAsia="仿宋" w:hAnsi="仿宋" w:hint="eastAsia"/>
          <w:color w:val="000000"/>
        </w:rPr>
        <w:t xml:space="preserve"> </w:t>
      </w:r>
      <w:r w:rsidRPr="000B43DE">
        <w:rPr>
          <w:rFonts w:ascii="仿宋" w:eastAsia="仿宋" w:hAnsi="仿宋" w:hint="eastAsia"/>
          <w:color w:val="000000"/>
        </w:rPr>
        <w:t>高校应当按照不少于师生员工数的</w:t>
      </w:r>
      <w:r w:rsidRPr="000B43DE">
        <w:rPr>
          <w:rFonts w:ascii="仿宋" w:eastAsia="仿宋" w:hAnsi="仿宋" w:hint="eastAsia"/>
          <w:color w:val="252525"/>
        </w:rPr>
        <w:t>1‰</w:t>
      </w:r>
      <w:r w:rsidRPr="000B43DE">
        <w:rPr>
          <w:rFonts w:ascii="仿宋" w:eastAsia="仿宋" w:hAnsi="仿宋" w:hint="eastAsia"/>
          <w:color w:val="000000"/>
        </w:rPr>
        <w:t>配备专职安全管理人员，并按规定落实岗位风险津贴；按照不少于师生员工数的</w:t>
      </w:r>
      <w:r w:rsidRPr="000B43DE">
        <w:rPr>
          <w:rFonts w:ascii="仿宋" w:eastAsia="仿宋" w:hAnsi="仿宋" w:hint="eastAsia"/>
          <w:color w:val="252525"/>
        </w:rPr>
        <w:t>3‰</w:t>
      </w:r>
      <w:r w:rsidRPr="000B43DE">
        <w:rPr>
          <w:rFonts w:ascii="仿宋" w:eastAsia="仿宋" w:hAnsi="仿宋" w:hint="eastAsia"/>
          <w:color w:val="000000"/>
        </w:rPr>
        <w:t>配备保安员；安全管理人员、保安员、建筑消防设施操作人员等应依法参加职业技能培训。</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第十三条</w:t>
      </w:r>
      <w:r>
        <w:rPr>
          <w:rFonts w:ascii="仿宋" w:eastAsia="仿宋" w:hAnsi="仿宋" w:hint="eastAsia"/>
          <w:color w:val="000000"/>
        </w:rPr>
        <w:t xml:space="preserve"> </w:t>
      </w:r>
      <w:r w:rsidRPr="000B43DE">
        <w:rPr>
          <w:rFonts w:ascii="仿宋" w:eastAsia="仿宋" w:hAnsi="仿宋" w:hint="eastAsia"/>
          <w:color w:val="000000"/>
        </w:rPr>
        <w:t>高校应当配备安全管理工作所需的办公、交通、通讯、防护等场所、设施、装备；除人员经费和专项建设费用外，每年用于安全管理的业务经费应予以足额保障。</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第十四条</w:t>
      </w:r>
      <w:r>
        <w:rPr>
          <w:rFonts w:ascii="仿宋" w:eastAsia="仿宋" w:hAnsi="仿宋" w:hint="eastAsia"/>
          <w:color w:val="000000"/>
        </w:rPr>
        <w:t xml:space="preserve"> </w:t>
      </w:r>
      <w:r w:rsidRPr="000B43DE">
        <w:rPr>
          <w:rFonts w:ascii="仿宋" w:eastAsia="仿宋" w:hAnsi="仿宋" w:hint="eastAsia"/>
          <w:color w:val="000000"/>
        </w:rPr>
        <w:t>高校下属单位（部门）应当设立相应的安全管理机构或明确专人负责本单位（部门）安全管理工作。</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lastRenderedPageBreak/>
        <w:t xml:space="preserve">　　第十五条</w:t>
      </w:r>
      <w:r>
        <w:rPr>
          <w:rFonts w:ascii="仿宋" w:eastAsia="仿宋" w:hAnsi="仿宋" w:hint="eastAsia"/>
          <w:color w:val="000000"/>
        </w:rPr>
        <w:t xml:space="preserve"> </w:t>
      </w:r>
      <w:r w:rsidRPr="000B43DE">
        <w:rPr>
          <w:rFonts w:ascii="仿宋" w:eastAsia="仿宋" w:hAnsi="仿宋" w:hint="eastAsia"/>
          <w:color w:val="000000"/>
        </w:rPr>
        <w:t>高校应当设立心理健康教育咨询机构，负责日常心理健康教育、咨询与疏导等工作，对校内心理危机事件进行紧急干预。</w:t>
      </w:r>
    </w:p>
    <w:p w:rsidR="000B43DE" w:rsidRPr="000B43DE" w:rsidRDefault="000B43DE" w:rsidP="000B43DE">
      <w:pPr>
        <w:pStyle w:val="a3"/>
        <w:shd w:val="clear" w:color="auto" w:fill="FFFFFF"/>
        <w:spacing w:beforeLines="100" w:beforeAutospacing="0" w:afterLines="100" w:afterAutospacing="0" w:line="480" w:lineRule="exact"/>
        <w:jc w:val="center"/>
        <w:rPr>
          <w:rFonts w:ascii="仿宋" w:eastAsia="仿宋" w:hAnsi="仿宋" w:hint="eastAsia"/>
          <w:color w:val="252525"/>
        </w:rPr>
      </w:pPr>
      <w:r w:rsidRPr="000B43DE">
        <w:rPr>
          <w:rFonts w:ascii="仿宋" w:eastAsia="仿宋" w:hAnsi="仿宋" w:hint="eastAsia"/>
          <w:color w:val="000000"/>
        </w:rPr>
        <w:t xml:space="preserve">　　</w:t>
      </w:r>
      <w:r w:rsidRPr="000B43DE">
        <w:rPr>
          <w:rStyle w:val="a4"/>
          <w:rFonts w:hint="eastAsia"/>
        </w:rPr>
        <w:t>第四章</w:t>
      </w:r>
      <w:r>
        <w:rPr>
          <w:rStyle w:val="a4"/>
          <w:rFonts w:hint="eastAsia"/>
        </w:rPr>
        <w:t xml:space="preserve">  </w:t>
      </w:r>
      <w:r w:rsidRPr="000B43DE">
        <w:rPr>
          <w:rStyle w:val="a4"/>
          <w:rFonts w:hint="eastAsia"/>
        </w:rPr>
        <w:t>安全管理制度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第十六条</w:t>
      </w:r>
      <w:r>
        <w:rPr>
          <w:rFonts w:ascii="仿宋" w:eastAsia="仿宋" w:hAnsi="仿宋" w:hint="eastAsia"/>
          <w:color w:val="000000"/>
        </w:rPr>
        <w:t xml:space="preserve"> </w:t>
      </w:r>
      <w:r w:rsidRPr="000B43DE">
        <w:rPr>
          <w:rFonts w:ascii="仿宋" w:eastAsia="仿宋" w:hAnsi="仿宋" w:hint="eastAsia"/>
          <w:color w:val="000000"/>
        </w:rPr>
        <w:t>高校应当依据有关法律、法规，建立健全下列安全管理制度：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（一）门卫、值班、巡逻、守护制度；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（二）重要部位、贵重物品和危险物品管理制度；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（三）消防、交通、安全生产管理制度；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（四）保密管理制度；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（五）涉外安全管理制度；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（六）大型活动、公共场所管理制度；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（七）教学、科研、实习、实训安全管理制度；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（八）学生宿舍安全管理制度；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（九）请销假制度；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（十）安全管理工作检查、考核、奖惩制度；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（十一）安全教育、培训制度；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（十二）事关学生安全的重要信息告知制度；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（十三）安全防范设施使用、维护制度；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（十四）饮食卫生、疾病防控等公共卫生安全管理制度；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（十五）信息网络安全管理制度；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（十六）维护内部</w:t>
      </w:r>
      <w:proofErr w:type="gramStart"/>
      <w:r w:rsidRPr="000B43DE">
        <w:rPr>
          <w:rFonts w:ascii="仿宋" w:eastAsia="仿宋" w:hAnsi="仿宋" w:hint="eastAsia"/>
          <w:color w:val="000000"/>
        </w:rPr>
        <w:t>稳定管理</w:t>
      </w:r>
      <w:proofErr w:type="gramEnd"/>
      <w:r w:rsidRPr="000B43DE">
        <w:rPr>
          <w:rFonts w:ascii="仿宋" w:eastAsia="仿宋" w:hAnsi="仿宋" w:hint="eastAsia"/>
          <w:color w:val="000000"/>
        </w:rPr>
        <w:t>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（十七）应急预案制度；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（十八）其他安全管理制度。</w:t>
      </w:r>
    </w:p>
    <w:p w:rsidR="000B43DE" w:rsidRPr="000B43DE" w:rsidRDefault="000B43DE" w:rsidP="000B43DE">
      <w:pPr>
        <w:pStyle w:val="a3"/>
        <w:shd w:val="clear" w:color="auto" w:fill="FFFFFF"/>
        <w:spacing w:beforeLines="100" w:beforeAutospacing="0" w:afterLines="100" w:afterAutospacing="0" w:line="480" w:lineRule="exact"/>
        <w:jc w:val="center"/>
        <w:rPr>
          <w:rStyle w:val="a4"/>
          <w:rFonts w:hint="eastAsia"/>
        </w:rPr>
      </w:pPr>
      <w:r w:rsidRPr="000B43DE">
        <w:rPr>
          <w:rStyle w:val="a4"/>
          <w:rFonts w:hint="eastAsia"/>
        </w:rPr>
        <w:t xml:space="preserve">　　第五章</w:t>
      </w:r>
      <w:r>
        <w:rPr>
          <w:rStyle w:val="a4"/>
          <w:rFonts w:hint="eastAsia"/>
        </w:rPr>
        <w:t xml:space="preserve">  </w:t>
      </w:r>
      <w:r w:rsidRPr="000B43DE">
        <w:rPr>
          <w:rStyle w:val="a4"/>
          <w:rFonts w:hint="eastAsia"/>
        </w:rPr>
        <w:t>安全防范设施建设</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第十七条</w:t>
      </w:r>
      <w:r>
        <w:rPr>
          <w:rFonts w:ascii="仿宋" w:eastAsia="仿宋" w:hAnsi="仿宋" w:hint="eastAsia"/>
          <w:color w:val="000000"/>
        </w:rPr>
        <w:t xml:space="preserve"> </w:t>
      </w:r>
      <w:r w:rsidRPr="000B43DE">
        <w:rPr>
          <w:rFonts w:ascii="仿宋" w:eastAsia="仿宋" w:hAnsi="仿宋" w:hint="eastAsia"/>
          <w:color w:val="000000"/>
        </w:rPr>
        <w:t>高校应当结合实际，对下列内部重要部位、场所采取实体防护措施</w:t>
      </w:r>
      <w:r w:rsidRPr="000B43DE">
        <w:rPr>
          <w:rFonts w:ascii="仿宋" w:eastAsia="仿宋" w:hAnsi="仿宋" w:hint="eastAsia"/>
          <w:color w:val="252525"/>
        </w:rPr>
        <w:t>:</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（一）在校园主干道及主要出入口等处设置机动车辆减速装置，有条件的可设置防车辆冲击设施；合理划定停车位，确保消防通道畅通；</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lastRenderedPageBreak/>
        <w:t xml:space="preserve">　　（二）在校园围墙等周界设施上设置防攀爬装置；</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（三）在校园内部重要设施、存放贵重物品、危险化学品和放射源、图书档案、保密资料等物品的重要部位以及重点实验室、网络中心、广播</w:t>
      </w:r>
      <w:r w:rsidRPr="000B43DE">
        <w:rPr>
          <w:rFonts w:ascii="仿宋" w:eastAsia="仿宋" w:hAnsi="仿宋" w:hint="eastAsia"/>
          <w:color w:val="252525"/>
        </w:rPr>
        <w:t>(</w:t>
      </w:r>
      <w:r w:rsidRPr="000B43DE">
        <w:rPr>
          <w:rFonts w:ascii="仿宋" w:eastAsia="仿宋" w:hAnsi="仿宋" w:hint="eastAsia"/>
          <w:color w:val="000000"/>
        </w:rPr>
        <w:t>电视</w:t>
      </w:r>
      <w:r w:rsidRPr="000B43DE">
        <w:rPr>
          <w:rFonts w:ascii="仿宋" w:eastAsia="仿宋" w:hAnsi="仿宋" w:hint="eastAsia"/>
          <w:color w:val="252525"/>
        </w:rPr>
        <w:t>)</w:t>
      </w:r>
      <w:r w:rsidRPr="000B43DE">
        <w:rPr>
          <w:rFonts w:ascii="仿宋" w:eastAsia="仿宋" w:hAnsi="仿宋" w:hint="eastAsia"/>
          <w:color w:val="000000"/>
        </w:rPr>
        <w:t>台、重要办公室安装符合国家标准的防盗安全门，采用坚固的金属防护栏对其窗户实施防护，按规定使用符合国家标准的保险柜</w:t>
      </w:r>
      <w:r w:rsidRPr="000B43DE">
        <w:rPr>
          <w:rFonts w:ascii="仿宋" w:eastAsia="仿宋" w:hAnsi="仿宋" w:hint="eastAsia"/>
          <w:color w:val="252525"/>
        </w:rPr>
        <w:t>(</w:t>
      </w:r>
      <w:r w:rsidRPr="000B43DE">
        <w:rPr>
          <w:rFonts w:ascii="仿宋" w:eastAsia="仿宋" w:hAnsi="仿宋" w:hint="eastAsia"/>
          <w:color w:val="000000"/>
        </w:rPr>
        <w:t>箱</w:t>
      </w:r>
      <w:r w:rsidRPr="000B43DE">
        <w:rPr>
          <w:rFonts w:ascii="仿宋" w:eastAsia="仿宋" w:hAnsi="仿宋" w:hint="eastAsia"/>
          <w:color w:val="252525"/>
        </w:rPr>
        <w:t>)</w:t>
      </w:r>
      <w:r w:rsidRPr="000B43DE">
        <w:rPr>
          <w:rFonts w:ascii="仿宋" w:eastAsia="仿宋" w:hAnsi="仿宋" w:hint="eastAsia"/>
          <w:color w:val="000000"/>
        </w:rPr>
        <w:t>保管重要物品；</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（四）对内部高台、楼梯、山体、水域、地下设施等易发生坠落、踩踏、溺水等安全事故的场所、部位应当设置警示标志和相应的防护设施；</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（五）对供水、供电、供气、供热、供油等场所、部位应当设置相应的实体防护设施。</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第十八条</w:t>
      </w:r>
      <w:r>
        <w:rPr>
          <w:rFonts w:ascii="仿宋" w:eastAsia="仿宋" w:hAnsi="仿宋" w:hint="eastAsia"/>
          <w:color w:val="000000"/>
        </w:rPr>
        <w:t xml:space="preserve"> </w:t>
      </w:r>
      <w:r w:rsidRPr="000B43DE">
        <w:rPr>
          <w:rFonts w:ascii="仿宋" w:eastAsia="仿宋" w:hAnsi="仿宋" w:hint="eastAsia"/>
          <w:color w:val="000000"/>
        </w:rPr>
        <w:t>高校应当对下列内部重要部位、场所采取相应的技术防范措施</w:t>
      </w:r>
      <w:r w:rsidRPr="000B43DE">
        <w:rPr>
          <w:rFonts w:ascii="仿宋" w:eastAsia="仿宋" w:hAnsi="仿宋" w:hint="eastAsia"/>
          <w:color w:val="252525"/>
        </w:rPr>
        <w:t>:</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（一）在校园和集体宿舍主要出入口安装视频监控装置，监控范围应适当外延，保证能够覆盖出入口人员活动区域；</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（二）在校园围墙等周界设施上设置周界报警装置，有条件的可安装视频监控装置并实现与周界报警装置的联动；</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（三）在校园内部重要设施、存放贵重物品、危险化学品和放射源、图书档案、保密资料等物品的重要部位以及重点实验室、网络中心、广播</w:t>
      </w:r>
      <w:r w:rsidRPr="000B43DE">
        <w:rPr>
          <w:rFonts w:ascii="仿宋" w:eastAsia="仿宋" w:hAnsi="仿宋" w:hint="eastAsia"/>
          <w:color w:val="252525"/>
        </w:rPr>
        <w:t>(</w:t>
      </w:r>
      <w:r w:rsidRPr="000B43DE">
        <w:rPr>
          <w:rFonts w:ascii="仿宋" w:eastAsia="仿宋" w:hAnsi="仿宋" w:hint="eastAsia"/>
          <w:color w:val="000000"/>
        </w:rPr>
        <w:t>电视</w:t>
      </w:r>
      <w:r w:rsidRPr="000B43DE">
        <w:rPr>
          <w:rFonts w:ascii="仿宋" w:eastAsia="仿宋" w:hAnsi="仿宋" w:hint="eastAsia"/>
          <w:color w:val="252525"/>
        </w:rPr>
        <w:t>)</w:t>
      </w:r>
      <w:r w:rsidRPr="000B43DE">
        <w:rPr>
          <w:rFonts w:ascii="仿宋" w:eastAsia="仿宋" w:hAnsi="仿宋" w:hint="eastAsia"/>
          <w:color w:val="000000"/>
        </w:rPr>
        <w:t>台、重要办公室安装入侵自动报警、视频监控、门禁控制等一种及以上技术防范装置；</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（四）校园主要道路、停车场，楼寓通道、电梯厅、电梯轿厢、食堂、大型活动场馆内和出入口应安装视频监控装置；</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（五）视频监控系统应采用数字硬盘录像机等作为图像记录设备，</w:t>
      </w:r>
      <w:r w:rsidRPr="000B43DE">
        <w:rPr>
          <w:rFonts w:ascii="仿宋" w:eastAsia="仿宋" w:hAnsi="仿宋" w:hint="eastAsia"/>
          <w:color w:val="252525"/>
        </w:rPr>
        <w:t>24</w:t>
      </w:r>
      <w:r w:rsidRPr="000B43DE">
        <w:rPr>
          <w:rFonts w:ascii="仿宋" w:eastAsia="仿宋" w:hAnsi="仿宋" w:hint="eastAsia"/>
          <w:color w:val="000000"/>
        </w:rPr>
        <w:t>小时进行图像记录，保存时间应当不少于</w:t>
      </w:r>
      <w:r w:rsidRPr="000B43DE">
        <w:rPr>
          <w:rFonts w:ascii="仿宋" w:eastAsia="仿宋" w:hAnsi="仿宋" w:hint="eastAsia"/>
          <w:color w:val="252525"/>
        </w:rPr>
        <w:t>30</w:t>
      </w:r>
      <w:r w:rsidRPr="000B43DE">
        <w:rPr>
          <w:rFonts w:ascii="仿宋" w:eastAsia="仿宋" w:hAnsi="仿宋" w:hint="eastAsia"/>
          <w:color w:val="000000"/>
        </w:rPr>
        <w:t>天；入侵报警装置应当与公安机关联网或与本单位值班室</w:t>
      </w:r>
      <w:r w:rsidRPr="000B43DE">
        <w:rPr>
          <w:rFonts w:ascii="仿宋" w:eastAsia="仿宋" w:hAnsi="仿宋" w:hint="eastAsia"/>
          <w:color w:val="252525"/>
        </w:rPr>
        <w:t>(</w:t>
      </w:r>
      <w:r w:rsidRPr="000B43DE">
        <w:rPr>
          <w:rFonts w:ascii="仿宋" w:eastAsia="仿宋" w:hAnsi="仿宋" w:hint="eastAsia"/>
          <w:color w:val="000000"/>
        </w:rPr>
        <w:t>监控室</w:t>
      </w:r>
      <w:r w:rsidRPr="000B43DE">
        <w:rPr>
          <w:rFonts w:ascii="仿宋" w:eastAsia="仿宋" w:hAnsi="仿宋" w:hint="eastAsia"/>
          <w:color w:val="252525"/>
        </w:rPr>
        <w:t>)</w:t>
      </w:r>
      <w:r w:rsidRPr="000B43DE">
        <w:rPr>
          <w:rFonts w:ascii="仿宋" w:eastAsia="仿宋" w:hAnsi="仿宋" w:hint="eastAsia"/>
          <w:color w:val="000000"/>
        </w:rPr>
        <w:t>相联；对图像记录、入侵报警等设备实施可靠的安全防护；建立安全防范控制中心</w:t>
      </w:r>
      <w:r w:rsidRPr="000B43DE">
        <w:rPr>
          <w:rFonts w:ascii="仿宋" w:eastAsia="仿宋" w:hAnsi="仿宋" w:hint="eastAsia"/>
          <w:color w:val="252525"/>
        </w:rPr>
        <w:t>(</w:t>
      </w:r>
      <w:r w:rsidRPr="000B43DE">
        <w:rPr>
          <w:rFonts w:ascii="仿宋" w:eastAsia="仿宋" w:hAnsi="仿宋" w:hint="eastAsia"/>
          <w:color w:val="000000"/>
        </w:rPr>
        <w:t>监控室</w:t>
      </w:r>
      <w:r w:rsidRPr="000B43DE">
        <w:rPr>
          <w:rFonts w:ascii="仿宋" w:eastAsia="仿宋" w:hAnsi="仿宋" w:hint="eastAsia"/>
          <w:color w:val="252525"/>
        </w:rPr>
        <w:t>)</w:t>
      </w:r>
      <w:r w:rsidRPr="000B43DE">
        <w:rPr>
          <w:rFonts w:ascii="仿宋" w:eastAsia="仿宋" w:hAnsi="仿宋" w:hint="eastAsia"/>
          <w:color w:val="000000"/>
        </w:rPr>
        <w:t>，通过安全管理系统实现对入侵报警、视频监控、门禁控制等系统的管理和控制；</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六）校园安全技术防范建设所涉及的技术系统配置，应当采用成熟、可靠的技术和设备，选用的产品应当符合国家相关标准，并经检验或认证合格；技术防范设施的勘察设计、方案论证、安装施工、竣工验收等应当符合国家、行业和省有关标准、规范、规程。</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第十九条</w:t>
      </w:r>
      <w:r>
        <w:rPr>
          <w:rFonts w:ascii="仿宋" w:eastAsia="仿宋" w:hAnsi="仿宋" w:hint="eastAsia"/>
          <w:color w:val="000000"/>
        </w:rPr>
        <w:t xml:space="preserve"> </w:t>
      </w:r>
      <w:r w:rsidRPr="000B43DE">
        <w:rPr>
          <w:rFonts w:ascii="仿宋" w:eastAsia="仿宋" w:hAnsi="仿宋" w:hint="eastAsia"/>
          <w:color w:val="000000"/>
        </w:rPr>
        <w:t>设置实体防护设施、门禁控制等装置，不能妨碍紧急情况下的逃生。</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lastRenderedPageBreak/>
        <w:t xml:space="preserve">　　第二十条</w:t>
      </w:r>
      <w:r>
        <w:rPr>
          <w:rFonts w:ascii="仿宋" w:eastAsia="仿宋" w:hAnsi="仿宋" w:hint="eastAsia"/>
          <w:color w:val="000000"/>
        </w:rPr>
        <w:t xml:space="preserve"> </w:t>
      </w:r>
      <w:r w:rsidRPr="000B43DE">
        <w:rPr>
          <w:rFonts w:ascii="仿宋" w:eastAsia="仿宋" w:hAnsi="仿宋" w:hint="eastAsia"/>
          <w:color w:val="000000"/>
        </w:rPr>
        <w:t>高校应当按照相关法律、法规、规章标准，在消防重点部位设置明显的防火标志、配备必要的消防设施和器材；在主要道路设置醒目的交通标志、标线。</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第二十一条</w:t>
      </w:r>
      <w:r>
        <w:rPr>
          <w:rFonts w:ascii="仿宋" w:eastAsia="仿宋" w:hAnsi="仿宋" w:hint="eastAsia"/>
          <w:color w:val="000000"/>
        </w:rPr>
        <w:t xml:space="preserve"> </w:t>
      </w:r>
      <w:r w:rsidRPr="000B43DE">
        <w:rPr>
          <w:rFonts w:ascii="仿宋" w:eastAsia="仿宋" w:hAnsi="仿宋" w:hint="eastAsia"/>
          <w:color w:val="000000"/>
        </w:rPr>
        <w:t>高校校园网应当建立符合公共安全行业标准的互联网安全保护技术措施，记录并留存有关用户日志信息；校内重要信息系统应当按照信息安全等级保护工作要求，落实必要的安全防护措施，有效防范计算机病毒、网络入侵和攻击破坏。</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第二十二条</w:t>
      </w:r>
      <w:r>
        <w:rPr>
          <w:rFonts w:ascii="仿宋" w:eastAsia="仿宋" w:hAnsi="仿宋" w:hint="eastAsia"/>
          <w:color w:val="000000"/>
        </w:rPr>
        <w:t xml:space="preserve"> </w:t>
      </w:r>
      <w:r w:rsidRPr="000B43DE">
        <w:rPr>
          <w:rFonts w:ascii="仿宋" w:eastAsia="仿宋" w:hAnsi="仿宋" w:hint="eastAsia"/>
          <w:color w:val="000000"/>
        </w:rPr>
        <w:t>高校储存民用爆炸物品、枪支弹药、化学危险品、放射源等场所的安全防范应当符合国家有关标准、规定。</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第二十三条</w:t>
      </w:r>
      <w:r>
        <w:rPr>
          <w:rFonts w:ascii="仿宋" w:eastAsia="仿宋" w:hAnsi="仿宋" w:hint="eastAsia"/>
          <w:color w:val="000000"/>
        </w:rPr>
        <w:t xml:space="preserve"> </w:t>
      </w:r>
      <w:r w:rsidRPr="000B43DE">
        <w:rPr>
          <w:rFonts w:ascii="仿宋" w:eastAsia="仿宋" w:hAnsi="仿宋" w:hint="eastAsia"/>
          <w:color w:val="000000"/>
        </w:rPr>
        <w:t>高校财会室</w:t>
      </w:r>
      <w:r w:rsidRPr="000B43DE">
        <w:rPr>
          <w:rFonts w:ascii="仿宋" w:eastAsia="仿宋" w:hAnsi="仿宋" w:hint="eastAsia"/>
          <w:color w:val="252525"/>
        </w:rPr>
        <w:t>(</w:t>
      </w:r>
      <w:r w:rsidRPr="000B43DE">
        <w:rPr>
          <w:rFonts w:ascii="仿宋" w:eastAsia="仿宋" w:hAnsi="仿宋" w:hint="eastAsia"/>
          <w:color w:val="000000"/>
        </w:rPr>
        <w:t>财务中心、结算中心</w:t>
      </w:r>
      <w:r w:rsidRPr="000B43DE">
        <w:rPr>
          <w:rFonts w:ascii="仿宋" w:eastAsia="仿宋" w:hAnsi="仿宋" w:hint="eastAsia"/>
          <w:color w:val="252525"/>
        </w:rPr>
        <w:t>)</w:t>
      </w:r>
      <w:r w:rsidRPr="000B43DE">
        <w:rPr>
          <w:rFonts w:ascii="仿宋" w:eastAsia="仿宋" w:hAnsi="仿宋" w:hint="eastAsia"/>
          <w:color w:val="000000"/>
        </w:rPr>
        <w:t>应当按照《江苏省单位财会室安全防范工作规范</w:t>
      </w:r>
      <w:r w:rsidRPr="000B43DE">
        <w:rPr>
          <w:rFonts w:ascii="仿宋" w:eastAsia="仿宋" w:hAnsi="仿宋" w:hint="eastAsia"/>
          <w:color w:val="252525"/>
        </w:rPr>
        <w:t>(</w:t>
      </w:r>
      <w:r w:rsidRPr="000B43DE">
        <w:rPr>
          <w:rFonts w:ascii="仿宋" w:eastAsia="仿宋" w:hAnsi="仿宋" w:hint="eastAsia"/>
          <w:color w:val="000000"/>
        </w:rPr>
        <w:t>试行</w:t>
      </w:r>
      <w:r w:rsidRPr="000B43DE">
        <w:rPr>
          <w:rFonts w:ascii="仿宋" w:eastAsia="仿宋" w:hAnsi="仿宋" w:hint="eastAsia"/>
          <w:color w:val="252525"/>
        </w:rPr>
        <w:t>)</w:t>
      </w:r>
      <w:r w:rsidRPr="000B43DE">
        <w:rPr>
          <w:rFonts w:ascii="仿宋" w:eastAsia="仿宋" w:hAnsi="仿宋" w:hint="eastAsia"/>
          <w:color w:val="000000"/>
        </w:rPr>
        <w:t>》的要求，落实安全防范措施。</w:t>
      </w:r>
    </w:p>
    <w:p w:rsidR="000B43DE" w:rsidRPr="000B43DE" w:rsidRDefault="000B43DE" w:rsidP="000B43DE">
      <w:pPr>
        <w:pStyle w:val="a3"/>
        <w:shd w:val="clear" w:color="auto" w:fill="FFFFFF"/>
        <w:spacing w:beforeLines="100" w:beforeAutospacing="0" w:afterLines="100" w:afterAutospacing="0" w:line="480" w:lineRule="exact"/>
        <w:jc w:val="center"/>
        <w:rPr>
          <w:rStyle w:val="a4"/>
          <w:rFonts w:hint="eastAsia"/>
        </w:rPr>
      </w:pPr>
      <w:r w:rsidRPr="000B43DE">
        <w:rPr>
          <w:rStyle w:val="a4"/>
          <w:rFonts w:hint="eastAsia"/>
        </w:rPr>
        <w:t>第六章</w:t>
      </w:r>
      <w:r>
        <w:rPr>
          <w:rStyle w:val="a4"/>
          <w:rFonts w:hint="eastAsia"/>
        </w:rPr>
        <w:t xml:space="preserve">  </w:t>
      </w:r>
      <w:r w:rsidRPr="000B43DE">
        <w:rPr>
          <w:rStyle w:val="a4"/>
          <w:rFonts w:hint="eastAsia"/>
        </w:rPr>
        <w:t>应急管理</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第二十四条</w:t>
      </w:r>
      <w:r>
        <w:rPr>
          <w:rFonts w:ascii="仿宋" w:eastAsia="仿宋" w:hAnsi="仿宋" w:hint="eastAsia"/>
          <w:color w:val="000000"/>
        </w:rPr>
        <w:t xml:space="preserve"> </w:t>
      </w:r>
      <w:r w:rsidRPr="000B43DE">
        <w:rPr>
          <w:rFonts w:ascii="仿宋" w:eastAsia="仿宋" w:hAnsi="仿宋" w:hint="eastAsia"/>
          <w:color w:val="000000"/>
        </w:rPr>
        <w:t>高校应当建立健全预警机制，制定和完善重大自然灾害、群体性事件、重大安全事故等各类突发事件应急处理工作预案。</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第二十五条</w:t>
      </w:r>
      <w:r>
        <w:rPr>
          <w:rFonts w:ascii="仿宋" w:eastAsia="仿宋" w:hAnsi="仿宋" w:hint="eastAsia"/>
          <w:color w:val="000000"/>
        </w:rPr>
        <w:t xml:space="preserve"> </w:t>
      </w:r>
      <w:r w:rsidRPr="000B43DE">
        <w:rPr>
          <w:rFonts w:ascii="仿宋" w:eastAsia="仿宋" w:hAnsi="仿宋" w:hint="eastAsia"/>
          <w:color w:val="000000"/>
        </w:rPr>
        <w:t>高校应当组建处置突发事件的应急快速反应队伍，定期进行应急预案的培训和演练，做好各类突发事件应急处理的物资准备。</w:t>
      </w:r>
    </w:p>
    <w:p w:rsidR="000B43DE" w:rsidRPr="000B43DE" w:rsidRDefault="000B43DE" w:rsidP="000B43DE">
      <w:pPr>
        <w:pStyle w:val="a3"/>
        <w:shd w:val="clear" w:color="auto" w:fill="FFFFFF"/>
        <w:spacing w:beforeLines="100" w:beforeAutospacing="0" w:afterLines="100" w:afterAutospacing="0" w:line="480" w:lineRule="exact"/>
        <w:jc w:val="center"/>
        <w:rPr>
          <w:rStyle w:val="a4"/>
          <w:rFonts w:hint="eastAsia"/>
        </w:rPr>
      </w:pPr>
      <w:r w:rsidRPr="000B43DE">
        <w:rPr>
          <w:rStyle w:val="a4"/>
          <w:rFonts w:hint="eastAsia"/>
        </w:rPr>
        <w:t>第七章</w:t>
      </w:r>
      <w:r>
        <w:rPr>
          <w:rStyle w:val="a4"/>
          <w:rFonts w:hint="eastAsia"/>
        </w:rPr>
        <w:t xml:space="preserve">  </w:t>
      </w:r>
      <w:r w:rsidRPr="000B43DE">
        <w:rPr>
          <w:rStyle w:val="a4"/>
          <w:rFonts w:hint="eastAsia"/>
        </w:rPr>
        <w:t>考核与奖惩</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第二十六条</w:t>
      </w:r>
      <w:r>
        <w:rPr>
          <w:rFonts w:ascii="仿宋" w:eastAsia="仿宋" w:hAnsi="仿宋" w:hint="eastAsia"/>
          <w:color w:val="000000"/>
        </w:rPr>
        <w:t xml:space="preserve"> </w:t>
      </w:r>
      <w:r w:rsidRPr="000B43DE">
        <w:rPr>
          <w:rFonts w:ascii="仿宋" w:eastAsia="仿宋" w:hAnsi="仿宋" w:hint="eastAsia"/>
          <w:color w:val="000000"/>
        </w:rPr>
        <w:t>教育主管部门、公安机关、高校应当将各项安全管理工作纳入考核评比内容，健全奖惩制度和责任追究制度。</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第二十七条</w:t>
      </w:r>
      <w:r>
        <w:rPr>
          <w:rFonts w:ascii="仿宋" w:eastAsia="仿宋" w:hAnsi="仿宋" w:hint="eastAsia"/>
          <w:color w:val="000000"/>
        </w:rPr>
        <w:t xml:space="preserve"> </w:t>
      </w:r>
      <w:r w:rsidRPr="000B43DE">
        <w:rPr>
          <w:rFonts w:ascii="仿宋" w:eastAsia="仿宋" w:hAnsi="仿宋" w:hint="eastAsia"/>
          <w:color w:val="000000"/>
        </w:rPr>
        <w:t>对在高校安全管理工作中取得突出成绩或者做出突出贡献的单位和个人，教育主管部门、公安机关、高校应当给予表彰、奖励。</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第二十八条</w:t>
      </w:r>
      <w:r>
        <w:rPr>
          <w:rFonts w:ascii="仿宋" w:eastAsia="仿宋" w:hAnsi="仿宋" w:hint="eastAsia"/>
          <w:color w:val="000000"/>
        </w:rPr>
        <w:t xml:space="preserve"> </w:t>
      </w:r>
      <w:r w:rsidRPr="000B43DE">
        <w:rPr>
          <w:rFonts w:ascii="仿宋" w:eastAsia="仿宋" w:hAnsi="仿宋" w:hint="eastAsia"/>
          <w:color w:val="000000"/>
        </w:rPr>
        <w:t>对因履行安全管理职责伤残或者死亡的，依照国家有关工伤保险、评定伤残、批准烈士的规定给予相应的待遇。</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第二十九条</w:t>
      </w:r>
      <w:r>
        <w:rPr>
          <w:rFonts w:ascii="仿宋" w:eastAsia="仿宋" w:hAnsi="仿宋" w:hint="eastAsia"/>
          <w:color w:val="000000"/>
        </w:rPr>
        <w:t xml:space="preserve"> </w:t>
      </w:r>
      <w:r w:rsidRPr="000B43DE">
        <w:rPr>
          <w:rFonts w:ascii="仿宋" w:eastAsia="仿宋" w:hAnsi="仿宋" w:hint="eastAsia"/>
          <w:color w:val="000000"/>
        </w:rPr>
        <w:t>对高校内部存在的安全隐患，公安机关应当依法责令相关高校限期整改。逾期不整改或拒不整改的，公安机关依法给予相应的行政处罚，教育等主管部门取消其评优资格。对不履行安全管理职责，导致发生重大案件、事故或</w:t>
      </w:r>
      <w:r w:rsidRPr="000B43DE">
        <w:rPr>
          <w:rFonts w:ascii="仿宋" w:eastAsia="仿宋" w:hAnsi="仿宋" w:hint="eastAsia"/>
          <w:color w:val="000000"/>
        </w:rPr>
        <w:lastRenderedPageBreak/>
        <w:t>者造成学生、教职工伤亡的，依法追究单位负责人和其他直接责任人的责任，构成犯罪的，依法追究相关人员刑事责任。</w:t>
      </w:r>
    </w:p>
    <w:p w:rsidR="000B43DE" w:rsidRPr="000B43DE" w:rsidRDefault="000B43DE" w:rsidP="000B43DE">
      <w:pPr>
        <w:pStyle w:val="a3"/>
        <w:shd w:val="clear" w:color="auto" w:fill="FFFFFF"/>
        <w:spacing w:beforeLines="100" w:beforeAutospacing="0" w:afterLines="100" w:afterAutospacing="0" w:line="480" w:lineRule="exact"/>
        <w:jc w:val="center"/>
        <w:rPr>
          <w:rFonts w:ascii="仿宋" w:eastAsia="仿宋" w:hAnsi="仿宋" w:hint="eastAsia"/>
          <w:color w:val="252525"/>
        </w:rPr>
      </w:pPr>
      <w:r w:rsidRPr="000B43DE">
        <w:rPr>
          <w:rFonts w:ascii="仿宋" w:eastAsia="仿宋" w:hAnsi="仿宋" w:hint="eastAsia"/>
          <w:color w:val="000000"/>
        </w:rPr>
        <w:t xml:space="preserve">　</w:t>
      </w:r>
      <w:r w:rsidRPr="000B43DE">
        <w:rPr>
          <w:rStyle w:val="a4"/>
          <w:rFonts w:ascii="仿宋" w:eastAsia="仿宋" w:hAnsi="仿宋" w:hint="eastAsia"/>
          <w:color w:val="000000"/>
        </w:rPr>
        <w:t xml:space="preserve">　</w:t>
      </w:r>
      <w:r w:rsidRPr="000B43DE">
        <w:rPr>
          <w:rStyle w:val="a4"/>
          <w:rFonts w:hint="eastAsia"/>
        </w:rPr>
        <w:t>第八章</w:t>
      </w:r>
      <w:r>
        <w:rPr>
          <w:rStyle w:val="a4"/>
          <w:rFonts w:hint="eastAsia"/>
        </w:rPr>
        <w:t xml:space="preserve">  </w:t>
      </w:r>
      <w:r w:rsidRPr="000B43DE">
        <w:rPr>
          <w:rStyle w:val="a4"/>
          <w:rFonts w:hint="eastAsia"/>
        </w:rPr>
        <w:t>附则</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第三十条</w:t>
      </w:r>
      <w:r>
        <w:rPr>
          <w:rFonts w:ascii="仿宋" w:eastAsia="仿宋" w:hAnsi="仿宋" w:hint="eastAsia"/>
          <w:color w:val="000000"/>
        </w:rPr>
        <w:t xml:space="preserve"> </w:t>
      </w:r>
      <w:r w:rsidRPr="000B43DE">
        <w:rPr>
          <w:rFonts w:ascii="仿宋" w:eastAsia="仿宋" w:hAnsi="仿宋" w:hint="eastAsia"/>
          <w:color w:val="000000"/>
        </w:rPr>
        <w:t>在高校管理范围内的其他单位和个人，应当自觉遵守高校安全管理制度，服从并配合管理。</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第三十一条</w:t>
      </w:r>
      <w:r>
        <w:rPr>
          <w:rFonts w:ascii="仿宋" w:eastAsia="仿宋" w:hAnsi="仿宋" w:hint="eastAsia"/>
          <w:color w:val="000000"/>
        </w:rPr>
        <w:t xml:space="preserve"> </w:t>
      </w:r>
      <w:r w:rsidRPr="000B43DE">
        <w:rPr>
          <w:rFonts w:ascii="仿宋" w:eastAsia="仿宋" w:hAnsi="仿宋" w:hint="eastAsia"/>
          <w:color w:val="000000"/>
        </w:rPr>
        <w:t>中等职业学校安全管理参照本规定执行。</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第三十二条</w:t>
      </w:r>
      <w:r>
        <w:rPr>
          <w:rFonts w:ascii="仿宋" w:eastAsia="仿宋" w:hAnsi="仿宋" w:hint="eastAsia"/>
          <w:color w:val="000000"/>
        </w:rPr>
        <w:t xml:space="preserve"> </w:t>
      </w:r>
      <w:r w:rsidRPr="000B43DE">
        <w:rPr>
          <w:rFonts w:ascii="仿宋" w:eastAsia="仿宋" w:hAnsi="仿宋" w:hint="eastAsia"/>
          <w:color w:val="000000"/>
        </w:rPr>
        <w:t>本规定由江苏省教育厅、公安厅负责解释。</w:t>
      </w:r>
    </w:p>
    <w:p w:rsidR="000B43DE" w:rsidRPr="000B43DE" w:rsidRDefault="000B43DE" w:rsidP="000B43DE">
      <w:pPr>
        <w:pStyle w:val="a3"/>
        <w:shd w:val="clear" w:color="auto" w:fill="FFFFFF"/>
        <w:spacing w:before="0" w:beforeAutospacing="0" w:after="0" w:afterAutospacing="0" w:line="480" w:lineRule="exact"/>
        <w:rPr>
          <w:rFonts w:ascii="仿宋" w:eastAsia="仿宋" w:hAnsi="仿宋" w:hint="eastAsia"/>
          <w:color w:val="252525"/>
        </w:rPr>
      </w:pPr>
      <w:r w:rsidRPr="000B43DE">
        <w:rPr>
          <w:rFonts w:ascii="仿宋" w:eastAsia="仿宋" w:hAnsi="仿宋" w:hint="eastAsia"/>
          <w:color w:val="000000"/>
        </w:rPr>
        <w:t xml:space="preserve">　　第三十三条</w:t>
      </w:r>
      <w:r>
        <w:rPr>
          <w:rFonts w:ascii="仿宋" w:eastAsia="仿宋" w:hAnsi="仿宋" w:hint="eastAsia"/>
          <w:color w:val="000000"/>
        </w:rPr>
        <w:t xml:space="preserve"> </w:t>
      </w:r>
      <w:r w:rsidRPr="000B43DE">
        <w:rPr>
          <w:rFonts w:ascii="仿宋" w:eastAsia="仿宋" w:hAnsi="仿宋" w:hint="eastAsia"/>
          <w:color w:val="000000"/>
        </w:rPr>
        <w:t>本规定自</w:t>
      </w:r>
      <w:r w:rsidRPr="000B43DE">
        <w:rPr>
          <w:rFonts w:ascii="仿宋" w:eastAsia="仿宋" w:hAnsi="仿宋" w:hint="eastAsia"/>
          <w:color w:val="252525"/>
        </w:rPr>
        <w:t>2012</w:t>
      </w:r>
      <w:r w:rsidRPr="000B43DE">
        <w:rPr>
          <w:rFonts w:ascii="仿宋" w:eastAsia="仿宋" w:hAnsi="仿宋" w:hint="eastAsia"/>
          <w:color w:val="000000"/>
        </w:rPr>
        <w:t>年</w:t>
      </w:r>
      <w:r w:rsidRPr="000B43DE">
        <w:rPr>
          <w:rFonts w:ascii="仿宋" w:eastAsia="仿宋" w:hAnsi="仿宋" w:hint="eastAsia"/>
          <w:color w:val="252525"/>
        </w:rPr>
        <w:t>6</w:t>
      </w:r>
      <w:r w:rsidRPr="000B43DE">
        <w:rPr>
          <w:rFonts w:ascii="仿宋" w:eastAsia="仿宋" w:hAnsi="仿宋" w:hint="eastAsia"/>
          <w:color w:val="000000"/>
        </w:rPr>
        <w:t>月</w:t>
      </w:r>
      <w:r w:rsidRPr="000B43DE">
        <w:rPr>
          <w:rFonts w:ascii="仿宋" w:eastAsia="仿宋" w:hAnsi="仿宋" w:hint="eastAsia"/>
          <w:color w:val="252525"/>
        </w:rPr>
        <w:t>1</w:t>
      </w:r>
      <w:r w:rsidRPr="000B43DE">
        <w:rPr>
          <w:rFonts w:ascii="仿宋" w:eastAsia="仿宋" w:hAnsi="仿宋" w:hint="eastAsia"/>
          <w:color w:val="000000"/>
        </w:rPr>
        <w:t>日起施行。</w:t>
      </w:r>
    </w:p>
    <w:p w:rsidR="00F329F0" w:rsidRPr="000B43DE" w:rsidRDefault="00F329F0" w:rsidP="000B43DE">
      <w:pPr>
        <w:spacing w:line="480" w:lineRule="exact"/>
        <w:rPr>
          <w:rFonts w:ascii="仿宋" w:eastAsia="仿宋" w:hAnsi="仿宋"/>
          <w:sz w:val="24"/>
          <w:szCs w:val="24"/>
        </w:rPr>
      </w:pPr>
    </w:p>
    <w:sectPr w:rsidR="00F329F0" w:rsidRPr="000B43DE" w:rsidSect="000B43DE">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43DE"/>
    <w:rsid w:val="0001350B"/>
    <w:rsid w:val="00017194"/>
    <w:rsid w:val="00036B6E"/>
    <w:rsid w:val="000407C9"/>
    <w:rsid w:val="00073920"/>
    <w:rsid w:val="000B43DE"/>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3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43DE"/>
    <w:rPr>
      <w:b/>
      <w:bCs/>
    </w:rPr>
  </w:style>
</w:styles>
</file>

<file path=word/webSettings.xml><?xml version="1.0" encoding="utf-8"?>
<w:webSettings xmlns:r="http://schemas.openxmlformats.org/officeDocument/2006/relationships" xmlns:w="http://schemas.openxmlformats.org/wordprocessingml/2006/main">
  <w:divs>
    <w:div w:id="11453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673</Words>
  <Characters>3840</Characters>
  <Application>Microsoft Office Word</Application>
  <DocSecurity>0</DocSecurity>
  <Lines>32</Lines>
  <Paragraphs>9</Paragraphs>
  <ScaleCrop>false</ScaleCrop>
  <Company>Microsoft</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1</cp:revision>
  <dcterms:created xsi:type="dcterms:W3CDTF">2019-12-17T03:29:00Z</dcterms:created>
  <dcterms:modified xsi:type="dcterms:W3CDTF">2019-12-17T03:37:00Z</dcterms:modified>
</cp:coreProperties>
</file>